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E358E" w14:textId="1930FD42" w:rsidR="0059207B" w:rsidRPr="009A54ED" w:rsidRDefault="009A3EF6" w:rsidP="009A3EF6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>Приложение</w:t>
      </w:r>
      <w:r w:rsidR="00DC1859">
        <w:rPr>
          <w:rFonts w:ascii="Times New Roman" w:hAnsi="Times New Roman" w:cs="Times New Roman"/>
          <w:b/>
          <w:bCs/>
          <w:color w:val="000000" w:themeColor="text1"/>
        </w:rPr>
        <w:t xml:space="preserve"> №</w:t>
      </w:r>
      <w:r w:rsidR="002D0B20">
        <w:rPr>
          <w:rFonts w:ascii="Times New Roman" w:hAnsi="Times New Roman" w:cs="Times New Roman"/>
          <w:b/>
          <w:bCs/>
          <w:color w:val="000000" w:themeColor="text1"/>
        </w:rPr>
        <w:t xml:space="preserve"> 6</w:t>
      </w:r>
      <w:r w:rsidR="00DC185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 к постановлению</w:t>
      </w:r>
    </w:p>
    <w:p w14:paraId="2E6E4824" w14:textId="77777777" w:rsidR="009A3EF6" w:rsidRPr="009A54ED" w:rsidRDefault="009A3EF6" w:rsidP="009A3EF6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>администрации города Благовещенска</w:t>
      </w:r>
    </w:p>
    <w:p w14:paraId="0A4EB01F" w14:textId="3E3C0931" w:rsidR="0059207B" w:rsidRDefault="009A3EF6" w:rsidP="00C976BC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от </w:t>
      </w:r>
      <w:r w:rsidR="00651378">
        <w:rPr>
          <w:rFonts w:ascii="Times New Roman" w:hAnsi="Times New Roman" w:cs="Times New Roman"/>
          <w:b/>
          <w:bCs/>
          <w:color w:val="000000" w:themeColor="text1"/>
        </w:rPr>
        <w:t xml:space="preserve">26.03.2026 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>№</w:t>
      </w:r>
      <w:r w:rsidR="00651378">
        <w:rPr>
          <w:rFonts w:ascii="Times New Roman" w:hAnsi="Times New Roman" w:cs="Times New Roman"/>
          <w:b/>
          <w:bCs/>
          <w:color w:val="000000" w:themeColor="text1"/>
        </w:rPr>
        <w:t xml:space="preserve"> 1442</w:t>
      </w:r>
    </w:p>
    <w:p w14:paraId="0446C070" w14:textId="77777777" w:rsidR="00DC1859" w:rsidRDefault="00DC1859" w:rsidP="00C976BC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</w:p>
    <w:p w14:paraId="2D1921F3" w14:textId="77777777" w:rsidR="00DC1859" w:rsidRDefault="00DC1859" w:rsidP="00C976BC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</w:p>
    <w:p w14:paraId="5C7B235E" w14:textId="77777777" w:rsidR="00DC1859" w:rsidRDefault="00DC1859" w:rsidP="00C976BC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</w:p>
    <w:p w14:paraId="523A4E6C" w14:textId="77777777" w:rsidR="00DC1859" w:rsidRPr="009A54ED" w:rsidRDefault="00DC1859" w:rsidP="00DC1859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4. Перечень объектов капитального строительства,</w:t>
      </w:r>
    </w:p>
    <w:p w14:paraId="21DF57E2" w14:textId="77777777" w:rsidR="00DC1859" w:rsidRPr="009A54ED" w:rsidRDefault="00DC1859" w:rsidP="00DC1859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приобретаемых объектов недвижимости</w:t>
      </w:r>
    </w:p>
    <w:p w14:paraId="103B39FE" w14:textId="77777777" w:rsidR="00DC1859" w:rsidRPr="009A54ED" w:rsidRDefault="00DC1859" w:rsidP="00DC1859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"/>
        <w:gridCol w:w="1577"/>
        <w:gridCol w:w="1362"/>
        <w:gridCol w:w="1043"/>
        <w:gridCol w:w="1719"/>
        <w:gridCol w:w="1421"/>
        <w:gridCol w:w="1113"/>
        <w:gridCol w:w="803"/>
        <w:gridCol w:w="1443"/>
        <w:gridCol w:w="1089"/>
        <w:gridCol w:w="871"/>
        <w:gridCol w:w="752"/>
        <w:gridCol w:w="1217"/>
        <w:gridCol w:w="1245"/>
      </w:tblGrid>
      <w:tr w:rsidR="00DC1859" w:rsidRPr="009A54ED" w14:paraId="1D89D1FD" w14:textId="77777777" w:rsidTr="0050760B">
        <w:tc>
          <w:tcPr>
            <w:tcW w:w="379" w:type="dxa"/>
            <w:vMerge w:val="restart"/>
          </w:tcPr>
          <w:p w14:paraId="4B2C844A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1577" w:type="dxa"/>
            <w:vMerge w:val="restart"/>
          </w:tcPr>
          <w:p w14:paraId="05DBDB82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1362" w:type="dxa"/>
            <w:vMerge w:val="restart"/>
          </w:tcPr>
          <w:p w14:paraId="5E80CEC9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 ключ")</w:t>
            </w:r>
          </w:p>
        </w:tc>
        <w:tc>
          <w:tcPr>
            <w:tcW w:w="1043" w:type="dxa"/>
            <w:vMerge w:val="restart"/>
          </w:tcPr>
          <w:p w14:paraId="0E89D694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Создаваемая мощность (прирост мощности) объекта</w:t>
            </w:r>
          </w:p>
        </w:tc>
        <w:tc>
          <w:tcPr>
            <w:tcW w:w="1719" w:type="dxa"/>
            <w:vMerge w:val="restart"/>
          </w:tcPr>
          <w:p w14:paraId="58F9B246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Наличие утвержденной проектной документации (имеется/отсутствует)</w:t>
            </w:r>
          </w:p>
        </w:tc>
        <w:tc>
          <w:tcPr>
            <w:tcW w:w="1421" w:type="dxa"/>
            <w:vMerge w:val="restart"/>
          </w:tcPr>
          <w:p w14:paraId="7E38FE58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Сметная стоимость объекта или предполагаемая (предельная) стоимость объекта (тыс. рублей, в ценах соответствующих лет)</w:t>
            </w:r>
          </w:p>
        </w:tc>
        <w:tc>
          <w:tcPr>
            <w:tcW w:w="7288" w:type="dxa"/>
            <w:gridSpan w:val="7"/>
          </w:tcPr>
          <w:p w14:paraId="6B826AC8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Плановый объем и источники финансирования по годам, тыс. рублей</w:t>
            </w:r>
          </w:p>
        </w:tc>
        <w:tc>
          <w:tcPr>
            <w:tcW w:w="1245" w:type="dxa"/>
            <w:vMerge w:val="restart"/>
          </w:tcPr>
          <w:p w14:paraId="05475B65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Срок планируемого ввода (приобретения) объекта в эксплуатацию</w:t>
            </w:r>
          </w:p>
        </w:tc>
      </w:tr>
      <w:tr w:rsidR="00DC1859" w:rsidRPr="009A54ED" w14:paraId="33BE400F" w14:textId="77777777" w:rsidTr="0050760B">
        <w:tc>
          <w:tcPr>
            <w:tcW w:w="379" w:type="dxa"/>
            <w:vMerge/>
          </w:tcPr>
          <w:p w14:paraId="4B499566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7" w:type="dxa"/>
            <w:vMerge/>
          </w:tcPr>
          <w:p w14:paraId="60F556A0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2" w:type="dxa"/>
            <w:vMerge/>
          </w:tcPr>
          <w:p w14:paraId="3F091988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43" w:type="dxa"/>
            <w:vMerge/>
          </w:tcPr>
          <w:p w14:paraId="5B255557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9" w:type="dxa"/>
            <w:vMerge/>
          </w:tcPr>
          <w:p w14:paraId="4247C9C4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vMerge/>
          </w:tcPr>
          <w:p w14:paraId="571431E7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3" w:type="dxa"/>
            <w:vMerge w:val="restart"/>
          </w:tcPr>
          <w:p w14:paraId="3CCB529F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2246" w:type="dxa"/>
            <w:gridSpan w:val="2"/>
          </w:tcPr>
          <w:p w14:paraId="5F2D6039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общий объем финансирования, тыс. рублей</w:t>
            </w:r>
          </w:p>
        </w:tc>
        <w:tc>
          <w:tcPr>
            <w:tcW w:w="1089" w:type="dxa"/>
            <w:vMerge w:val="restart"/>
          </w:tcPr>
          <w:p w14:paraId="6AD148F7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871" w:type="dxa"/>
            <w:vMerge w:val="restart"/>
          </w:tcPr>
          <w:p w14:paraId="79E918E6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752" w:type="dxa"/>
            <w:vMerge w:val="restart"/>
          </w:tcPr>
          <w:p w14:paraId="7E6D226B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217" w:type="dxa"/>
            <w:vMerge w:val="restart"/>
          </w:tcPr>
          <w:p w14:paraId="3BCE4E3E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внебюджетные средства</w:t>
            </w:r>
          </w:p>
        </w:tc>
        <w:tc>
          <w:tcPr>
            <w:tcW w:w="1245" w:type="dxa"/>
            <w:vMerge/>
          </w:tcPr>
          <w:p w14:paraId="749C8599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1859" w:rsidRPr="009A54ED" w14:paraId="7B1BC093" w14:textId="77777777" w:rsidTr="0050760B">
        <w:tc>
          <w:tcPr>
            <w:tcW w:w="379" w:type="dxa"/>
            <w:vMerge/>
          </w:tcPr>
          <w:p w14:paraId="24AC547F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7" w:type="dxa"/>
            <w:vMerge/>
          </w:tcPr>
          <w:p w14:paraId="023245D6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2" w:type="dxa"/>
            <w:vMerge/>
          </w:tcPr>
          <w:p w14:paraId="5DADD0F9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43" w:type="dxa"/>
            <w:vMerge/>
          </w:tcPr>
          <w:p w14:paraId="7036BD11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9" w:type="dxa"/>
            <w:vMerge/>
          </w:tcPr>
          <w:p w14:paraId="7F00397F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vMerge/>
          </w:tcPr>
          <w:p w14:paraId="46AAB4F2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3" w:type="dxa"/>
            <w:vMerge/>
          </w:tcPr>
          <w:p w14:paraId="1DEC92D7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3" w:type="dxa"/>
          </w:tcPr>
          <w:p w14:paraId="17C9FD4D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443" w:type="dxa"/>
          </w:tcPr>
          <w:p w14:paraId="3B07397B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 т.ч. на ПИР и ПСД/обоснование инвестиций</w:t>
            </w:r>
          </w:p>
        </w:tc>
        <w:tc>
          <w:tcPr>
            <w:tcW w:w="1089" w:type="dxa"/>
            <w:vMerge/>
          </w:tcPr>
          <w:p w14:paraId="1F34FA9A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1" w:type="dxa"/>
            <w:vMerge/>
          </w:tcPr>
          <w:p w14:paraId="4E7EB465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2" w:type="dxa"/>
            <w:vMerge/>
          </w:tcPr>
          <w:p w14:paraId="6DDB6759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7" w:type="dxa"/>
            <w:vMerge/>
          </w:tcPr>
          <w:p w14:paraId="1518A750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5" w:type="dxa"/>
            <w:vMerge/>
          </w:tcPr>
          <w:p w14:paraId="6DD763C7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1859" w:rsidRPr="009A54ED" w14:paraId="53E239E9" w14:textId="77777777" w:rsidTr="0050760B">
        <w:tc>
          <w:tcPr>
            <w:tcW w:w="379" w:type="dxa"/>
          </w:tcPr>
          <w:p w14:paraId="72B7CE32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7" w:type="dxa"/>
          </w:tcPr>
          <w:p w14:paraId="106E4BAE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62" w:type="dxa"/>
          </w:tcPr>
          <w:p w14:paraId="7259FAE5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043" w:type="dxa"/>
          </w:tcPr>
          <w:p w14:paraId="00FB153D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19" w:type="dxa"/>
          </w:tcPr>
          <w:p w14:paraId="3B6A63F5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21" w:type="dxa"/>
          </w:tcPr>
          <w:p w14:paraId="7B897A94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113" w:type="dxa"/>
          </w:tcPr>
          <w:p w14:paraId="64307D7E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803" w:type="dxa"/>
          </w:tcPr>
          <w:p w14:paraId="334B432F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443" w:type="dxa"/>
          </w:tcPr>
          <w:p w14:paraId="695D37F1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089" w:type="dxa"/>
          </w:tcPr>
          <w:p w14:paraId="3837F889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71" w:type="dxa"/>
          </w:tcPr>
          <w:p w14:paraId="56466D65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752" w:type="dxa"/>
          </w:tcPr>
          <w:p w14:paraId="66DF9C6C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217" w:type="dxa"/>
          </w:tcPr>
          <w:p w14:paraId="2B80C82F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245" w:type="dxa"/>
          </w:tcPr>
          <w:p w14:paraId="068C6A9A" w14:textId="77777777" w:rsidR="00DC1859" w:rsidRPr="009A54ED" w:rsidRDefault="00DC1859" w:rsidP="005076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</w:tr>
      <w:tr w:rsidR="00DC1859" w:rsidRPr="009A54ED" w14:paraId="7B594F4D" w14:textId="77777777" w:rsidTr="0050760B">
        <w:tc>
          <w:tcPr>
            <w:tcW w:w="16034" w:type="dxa"/>
            <w:gridSpan w:val="14"/>
          </w:tcPr>
          <w:p w14:paraId="28D480AE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проект города Благовещенска «Развитие (модернизация) объектов спортивной инфраструктуры муниципальной собственности»</w:t>
            </w:r>
          </w:p>
        </w:tc>
      </w:tr>
      <w:tr w:rsidR="00DC1859" w:rsidRPr="009A54ED" w14:paraId="6031640C" w14:textId="77777777" w:rsidTr="0050760B">
        <w:tc>
          <w:tcPr>
            <w:tcW w:w="379" w:type="dxa"/>
            <w:vMerge w:val="restart"/>
          </w:tcPr>
          <w:p w14:paraId="2C4430BD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577" w:type="dxa"/>
            <w:vMerge w:val="restart"/>
          </w:tcPr>
          <w:p w14:paraId="4F0E8E90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lastRenderedPageBreak/>
              <w:t>«Реконструированы спортивные площадки и вспомогательные сооружения, размещённые на территории МУ СОК «Юность» в том числе:</w:t>
            </w:r>
          </w:p>
        </w:tc>
        <w:tc>
          <w:tcPr>
            <w:tcW w:w="1362" w:type="dxa"/>
            <w:vMerge w:val="restart"/>
          </w:tcPr>
          <w:p w14:paraId="7C800439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1043" w:type="dxa"/>
            <w:vMerge w:val="restart"/>
          </w:tcPr>
          <w:p w14:paraId="562EFDB6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19" w:type="dxa"/>
            <w:vMerge w:val="restart"/>
          </w:tcPr>
          <w:p w14:paraId="63C80475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21" w:type="dxa"/>
            <w:vMerge w:val="restart"/>
          </w:tcPr>
          <w:p w14:paraId="0B5FF870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13" w:type="dxa"/>
          </w:tcPr>
          <w:p w14:paraId="7BCAA4CB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Всего по мероприя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lastRenderedPageBreak/>
              <w:t>тию за весь период его реализации</w:t>
            </w:r>
          </w:p>
        </w:tc>
        <w:tc>
          <w:tcPr>
            <w:tcW w:w="803" w:type="dxa"/>
            <w:shd w:val="clear" w:color="auto" w:fill="CAEDFB" w:themeFill="accent4" w:themeFillTint="33"/>
          </w:tcPr>
          <w:p w14:paraId="28210439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lastRenderedPageBreak/>
              <w:t>251 784,2</w:t>
            </w:r>
          </w:p>
        </w:tc>
        <w:tc>
          <w:tcPr>
            <w:tcW w:w="1443" w:type="dxa"/>
            <w:shd w:val="clear" w:color="auto" w:fill="CAEDFB" w:themeFill="accent4" w:themeFillTint="33"/>
          </w:tcPr>
          <w:p w14:paraId="15ABB795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251 784,2</w:t>
            </w:r>
          </w:p>
        </w:tc>
        <w:tc>
          <w:tcPr>
            <w:tcW w:w="1089" w:type="dxa"/>
            <w:shd w:val="clear" w:color="auto" w:fill="CAEDFB" w:themeFill="accent4" w:themeFillTint="33"/>
          </w:tcPr>
          <w:p w14:paraId="77AE7D6E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218 300,0</w:t>
            </w:r>
          </w:p>
        </w:tc>
        <w:tc>
          <w:tcPr>
            <w:tcW w:w="871" w:type="dxa"/>
            <w:shd w:val="clear" w:color="auto" w:fill="CAEDFB" w:themeFill="accent4" w:themeFillTint="33"/>
          </w:tcPr>
          <w:p w14:paraId="7C0EEEE7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6 800,0</w:t>
            </w:r>
          </w:p>
        </w:tc>
        <w:tc>
          <w:tcPr>
            <w:tcW w:w="752" w:type="dxa"/>
            <w:shd w:val="clear" w:color="auto" w:fill="CAEDFB" w:themeFill="accent4" w:themeFillTint="33"/>
          </w:tcPr>
          <w:p w14:paraId="63EFFD31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26 684,2</w:t>
            </w:r>
          </w:p>
        </w:tc>
        <w:tc>
          <w:tcPr>
            <w:tcW w:w="1217" w:type="dxa"/>
            <w:shd w:val="clear" w:color="auto" w:fill="CAEDFB" w:themeFill="accent4" w:themeFillTint="33"/>
          </w:tcPr>
          <w:p w14:paraId="08D12296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245" w:type="dxa"/>
            <w:vMerge w:val="restart"/>
          </w:tcPr>
          <w:p w14:paraId="5A28898A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31 декабря 2029 года</w:t>
            </w:r>
          </w:p>
        </w:tc>
      </w:tr>
      <w:tr w:rsidR="00DC1859" w:rsidRPr="009A54ED" w14:paraId="3B97A920" w14:textId="77777777" w:rsidTr="0050760B">
        <w:tc>
          <w:tcPr>
            <w:tcW w:w="379" w:type="dxa"/>
            <w:vMerge/>
          </w:tcPr>
          <w:p w14:paraId="61D8164B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7" w:type="dxa"/>
            <w:vMerge/>
          </w:tcPr>
          <w:p w14:paraId="39DC37B4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2" w:type="dxa"/>
            <w:vMerge/>
          </w:tcPr>
          <w:p w14:paraId="5051C2EA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43" w:type="dxa"/>
            <w:vMerge/>
          </w:tcPr>
          <w:p w14:paraId="6BAF72A2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9" w:type="dxa"/>
            <w:vMerge/>
          </w:tcPr>
          <w:p w14:paraId="44CD92B5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vMerge/>
          </w:tcPr>
          <w:p w14:paraId="1D820C49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3" w:type="dxa"/>
          </w:tcPr>
          <w:p w14:paraId="211E20E4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803" w:type="dxa"/>
          </w:tcPr>
          <w:p w14:paraId="1BE09289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26 684,2</w:t>
            </w:r>
          </w:p>
        </w:tc>
        <w:tc>
          <w:tcPr>
            <w:tcW w:w="1443" w:type="dxa"/>
          </w:tcPr>
          <w:p w14:paraId="11626518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26 684,2</w:t>
            </w:r>
          </w:p>
        </w:tc>
        <w:tc>
          <w:tcPr>
            <w:tcW w:w="1089" w:type="dxa"/>
          </w:tcPr>
          <w:p w14:paraId="06CCFC99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71" w:type="dxa"/>
          </w:tcPr>
          <w:p w14:paraId="010339E0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</w:tcPr>
          <w:p w14:paraId="73CFF401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26 684,2</w:t>
            </w:r>
          </w:p>
        </w:tc>
        <w:tc>
          <w:tcPr>
            <w:tcW w:w="1217" w:type="dxa"/>
          </w:tcPr>
          <w:p w14:paraId="0BD0BBF6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5" w:type="dxa"/>
            <w:vMerge/>
          </w:tcPr>
          <w:p w14:paraId="61C7731A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1859" w:rsidRPr="009A54ED" w14:paraId="7B6C452B" w14:textId="77777777" w:rsidTr="0050760B">
        <w:tc>
          <w:tcPr>
            <w:tcW w:w="379" w:type="dxa"/>
            <w:vMerge/>
          </w:tcPr>
          <w:p w14:paraId="4440140E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7" w:type="dxa"/>
            <w:vMerge/>
          </w:tcPr>
          <w:p w14:paraId="694E3859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2" w:type="dxa"/>
            <w:vMerge/>
          </w:tcPr>
          <w:p w14:paraId="78D4914F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43" w:type="dxa"/>
            <w:vMerge/>
          </w:tcPr>
          <w:p w14:paraId="0DD781E2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9" w:type="dxa"/>
            <w:vMerge/>
          </w:tcPr>
          <w:p w14:paraId="1F9E6A15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vMerge/>
          </w:tcPr>
          <w:p w14:paraId="1B587D33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3" w:type="dxa"/>
          </w:tcPr>
          <w:p w14:paraId="2CC7D1A3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2027 год</w:t>
            </w:r>
          </w:p>
        </w:tc>
        <w:tc>
          <w:tcPr>
            <w:tcW w:w="803" w:type="dxa"/>
            <w:shd w:val="clear" w:color="auto" w:fill="CAEDFB" w:themeFill="accent4" w:themeFillTint="33"/>
          </w:tcPr>
          <w:p w14:paraId="08C23854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443" w:type="dxa"/>
            <w:shd w:val="clear" w:color="auto" w:fill="CAEDFB" w:themeFill="accent4" w:themeFillTint="33"/>
          </w:tcPr>
          <w:p w14:paraId="1DF7A763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089" w:type="dxa"/>
            <w:shd w:val="clear" w:color="auto" w:fill="CAEDFB" w:themeFill="accent4" w:themeFillTint="33"/>
          </w:tcPr>
          <w:p w14:paraId="40DD55A2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871" w:type="dxa"/>
            <w:shd w:val="clear" w:color="auto" w:fill="CAEDFB" w:themeFill="accent4" w:themeFillTint="33"/>
          </w:tcPr>
          <w:p w14:paraId="062B0B6F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752" w:type="dxa"/>
            <w:shd w:val="clear" w:color="auto" w:fill="CAEDFB" w:themeFill="accent4" w:themeFillTint="33"/>
          </w:tcPr>
          <w:p w14:paraId="3C626429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217" w:type="dxa"/>
            <w:shd w:val="clear" w:color="auto" w:fill="CAEDFB" w:themeFill="accent4" w:themeFillTint="33"/>
          </w:tcPr>
          <w:p w14:paraId="25A953A2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245" w:type="dxa"/>
            <w:vMerge/>
          </w:tcPr>
          <w:p w14:paraId="6BFA466A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1859" w:rsidRPr="009A54ED" w14:paraId="0075B30E" w14:textId="77777777" w:rsidTr="0050760B">
        <w:trPr>
          <w:trHeight w:val="20"/>
        </w:trPr>
        <w:tc>
          <w:tcPr>
            <w:tcW w:w="379" w:type="dxa"/>
            <w:vMerge/>
          </w:tcPr>
          <w:p w14:paraId="03A67BC9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7" w:type="dxa"/>
            <w:vMerge/>
          </w:tcPr>
          <w:p w14:paraId="24E7768F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2" w:type="dxa"/>
            <w:vMerge/>
          </w:tcPr>
          <w:p w14:paraId="5EBC09B0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43" w:type="dxa"/>
            <w:vMerge/>
          </w:tcPr>
          <w:p w14:paraId="6ECC988D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9" w:type="dxa"/>
            <w:vMerge/>
          </w:tcPr>
          <w:p w14:paraId="3A053D7A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vMerge/>
          </w:tcPr>
          <w:p w14:paraId="76144CA8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3" w:type="dxa"/>
          </w:tcPr>
          <w:p w14:paraId="03CDB2FC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2028 год</w:t>
            </w:r>
          </w:p>
        </w:tc>
        <w:tc>
          <w:tcPr>
            <w:tcW w:w="803" w:type="dxa"/>
            <w:shd w:val="clear" w:color="auto" w:fill="CAEDFB" w:themeFill="accent4" w:themeFillTint="33"/>
          </w:tcPr>
          <w:p w14:paraId="05581B08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443" w:type="dxa"/>
            <w:shd w:val="clear" w:color="auto" w:fill="CAEDFB" w:themeFill="accent4" w:themeFillTint="33"/>
          </w:tcPr>
          <w:p w14:paraId="2011BF33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089" w:type="dxa"/>
            <w:shd w:val="clear" w:color="auto" w:fill="CAEDFB" w:themeFill="accent4" w:themeFillTint="33"/>
          </w:tcPr>
          <w:p w14:paraId="63E0D154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871" w:type="dxa"/>
            <w:shd w:val="clear" w:color="auto" w:fill="CAEDFB" w:themeFill="accent4" w:themeFillTint="33"/>
          </w:tcPr>
          <w:p w14:paraId="42CB807F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752" w:type="dxa"/>
            <w:shd w:val="clear" w:color="auto" w:fill="CAEDFB" w:themeFill="accent4" w:themeFillTint="33"/>
          </w:tcPr>
          <w:p w14:paraId="140D6114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217" w:type="dxa"/>
            <w:shd w:val="clear" w:color="auto" w:fill="CAEDFB" w:themeFill="accent4" w:themeFillTint="33"/>
          </w:tcPr>
          <w:p w14:paraId="6052070B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245" w:type="dxa"/>
            <w:vMerge/>
          </w:tcPr>
          <w:p w14:paraId="45E5157A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1859" w:rsidRPr="009A54ED" w14:paraId="4B68F154" w14:textId="77777777" w:rsidTr="0050760B">
        <w:tc>
          <w:tcPr>
            <w:tcW w:w="379" w:type="dxa"/>
            <w:vMerge/>
          </w:tcPr>
          <w:p w14:paraId="3E62C95F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7" w:type="dxa"/>
            <w:vMerge/>
          </w:tcPr>
          <w:p w14:paraId="6ED41E92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2" w:type="dxa"/>
            <w:vMerge/>
          </w:tcPr>
          <w:p w14:paraId="5AA5C345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43" w:type="dxa"/>
            <w:vMerge/>
          </w:tcPr>
          <w:p w14:paraId="24410E34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9" w:type="dxa"/>
            <w:vMerge/>
          </w:tcPr>
          <w:p w14:paraId="6ECA9616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vMerge/>
          </w:tcPr>
          <w:p w14:paraId="6CECC8D8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3" w:type="dxa"/>
          </w:tcPr>
          <w:p w14:paraId="52E1F43D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2029 год</w:t>
            </w:r>
          </w:p>
        </w:tc>
        <w:tc>
          <w:tcPr>
            <w:tcW w:w="803" w:type="dxa"/>
          </w:tcPr>
          <w:p w14:paraId="4163A60C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225 100,0</w:t>
            </w:r>
          </w:p>
        </w:tc>
        <w:tc>
          <w:tcPr>
            <w:tcW w:w="1443" w:type="dxa"/>
          </w:tcPr>
          <w:p w14:paraId="26E5E4B1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225 100,0</w:t>
            </w:r>
          </w:p>
        </w:tc>
        <w:tc>
          <w:tcPr>
            <w:tcW w:w="1089" w:type="dxa"/>
          </w:tcPr>
          <w:p w14:paraId="5C8314F8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218 300,0</w:t>
            </w:r>
          </w:p>
        </w:tc>
        <w:tc>
          <w:tcPr>
            <w:tcW w:w="871" w:type="dxa"/>
          </w:tcPr>
          <w:p w14:paraId="2BC8508D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6 800,0</w:t>
            </w:r>
          </w:p>
        </w:tc>
        <w:tc>
          <w:tcPr>
            <w:tcW w:w="752" w:type="dxa"/>
          </w:tcPr>
          <w:p w14:paraId="3EC6FEA0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17" w:type="dxa"/>
          </w:tcPr>
          <w:p w14:paraId="73230BF3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5" w:type="dxa"/>
            <w:vMerge/>
          </w:tcPr>
          <w:p w14:paraId="228E6297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1859" w:rsidRPr="009A54ED" w14:paraId="6C5BA52A" w14:textId="77777777" w:rsidTr="0050760B">
        <w:tc>
          <w:tcPr>
            <w:tcW w:w="379" w:type="dxa"/>
            <w:vMerge w:val="restart"/>
          </w:tcPr>
          <w:p w14:paraId="13FEFF61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577" w:type="dxa"/>
            <w:vMerge w:val="restart"/>
          </w:tcPr>
          <w:p w14:paraId="3897FA3D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Стадион "Юность"</w:t>
            </w:r>
          </w:p>
        </w:tc>
        <w:tc>
          <w:tcPr>
            <w:tcW w:w="1362" w:type="dxa"/>
            <w:vMerge w:val="restart"/>
          </w:tcPr>
          <w:p w14:paraId="3967D35F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Реконструкция</w:t>
            </w:r>
          </w:p>
        </w:tc>
        <w:tc>
          <w:tcPr>
            <w:tcW w:w="1043" w:type="dxa"/>
            <w:vMerge w:val="restart"/>
          </w:tcPr>
          <w:p w14:paraId="5F24BBDA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19" w:type="dxa"/>
            <w:vMerge w:val="restart"/>
          </w:tcPr>
          <w:p w14:paraId="1F4779F5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Отсутствует</w:t>
            </w:r>
          </w:p>
        </w:tc>
        <w:tc>
          <w:tcPr>
            <w:tcW w:w="1421" w:type="dxa"/>
            <w:vMerge w:val="restart"/>
          </w:tcPr>
          <w:p w14:paraId="141E64BA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526 884,2</w:t>
            </w:r>
          </w:p>
        </w:tc>
        <w:tc>
          <w:tcPr>
            <w:tcW w:w="1113" w:type="dxa"/>
          </w:tcPr>
          <w:p w14:paraId="6D0AFA4D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Всего по мероприятию за весь период его реализации</w:t>
            </w:r>
          </w:p>
        </w:tc>
        <w:tc>
          <w:tcPr>
            <w:tcW w:w="803" w:type="dxa"/>
          </w:tcPr>
          <w:p w14:paraId="593147CB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526 884,2</w:t>
            </w:r>
          </w:p>
        </w:tc>
        <w:tc>
          <w:tcPr>
            <w:tcW w:w="1443" w:type="dxa"/>
          </w:tcPr>
          <w:p w14:paraId="529C1F45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526 884,2</w:t>
            </w:r>
          </w:p>
        </w:tc>
        <w:tc>
          <w:tcPr>
            <w:tcW w:w="1089" w:type="dxa"/>
          </w:tcPr>
          <w:p w14:paraId="4A6882D1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436 600,0</w:t>
            </w:r>
          </w:p>
        </w:tc>
        <w:tc>
          <w:tcPr>
            <w:tcW w:w="871" w:type="dxa"/>
          </w:tcPr>
          <w:p w14:paraId="266F6338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63 600,0</w:t>
            </w:r>
          </w:p>
        </w:tc>
        <w:tc>
          <w:tcPr>
            <w:tcW w:w="752" w:type="dxa"/>
          </w:tcPr>
          <w:p w14:paraId="1A3E2646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26 684,2</w:t>
            </w:r>
          </w:p>
        </w:tc>
        <w:tc>
          <w:tcPr>
            <w:tcW w:w="1217" w:type="dxa"/>
          </w:tcPr>
          <w:p w14:paraId="5D4F177B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5" w:type="dxa"/>
            <w:vMerge w:val="restart"/>
          </w:tcPr>
          <w:p w14:paraId="3E44B189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31 декабря 2029 года</w:t>
            </w:r>
          </w:p>
        </w:tc>
      </w:tr>
      <w:tr w:rsidR="00DC1859" w:rsidRPr="009A54ED" w14:paraId="6C0C72D2" w14:textId="77777777" w:rsidTr="0050760B">
        <w:tc>
          <w:tcPr>
            <w:tcW w:w="379" w:type="dxa"/>
            <w:vMerge/>
          </w:tcPr>
          <w:p w14:paraId="12DC38A4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7" w:type="dxa"/>
            <w:vMerge/>
          </w:tcPr>
          <w:p w14:paraId="2575B323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2" w:type="dxa"/>
            <w:vMerge/>
          </w:tcPr>
          <w:p w14:paraId="2F660B1A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43" w:type="dxa"/>
            <w:vMerge/>
          </w:tcPr>
          <w:p w14:paraId="78C49F90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9" w:type="dxa"/>
            <w:vMerge/>
          </w:tcPr>
          <w:p w14:paraId="2A2A3D37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vMerge/>
          </w:tcPr>
          <w:p w14:paraId="317B4205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3" w:type="dxa"/>
          </w:tcPr>
          <w:p w14:paraId="60A087E4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803" w:type="dxa"/>
          </w:tcPr>
          <w:p w14:paraId="098A1A03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26 684,2</w:t>
            </w:r>
          </w:p>
        </w:tc>
        <w:tc>
          <w:tcPr>
            <w:tcW w:w="1443" w:type="dxa"/>
          </w:tcPr>
          <w:p w14:paraId="121492F3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26 684,2</w:t>
            </w:r>
          </w:p>
        </w:tc>
        <w:tc>
          <w:tcPr>
            <w:tcW w:w="1089" w:type="dxa"/>
          </w:tcPr>
          <w:p w14:paraId="3A562E0C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71" w:type="dxa"/>
          </w:tcPr>
          <w:p w14:paraId="17315DED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</w:tcPr>
          <w:p w14:paraId="5BECFF39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26 684,2</w:t>
            </w:r>
          </w:p>
        </w:tc>
        <w:tc>
          <w:tcPr>
            <w:tcW w:w="1217" w:type="dxa"/>
          </w:tcPr>
          <w:p w14:paraId="2E081B67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5" w:type="dxa"/>
            <w:vMerge/>
          </w:tcPr>
          <w:p w14:paraId="08101543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1859" w:rsidRPr="009A54ED" w14:paraId="55E0F196" w14:textId="77777777" w:rsidTr="0050760B">
        <w:tc>
          <w:tcPr>
            <w:tcW w:w="379" w:type="dxa"/>
            <w:vMerge/>
          </w:tcPr>
          <w:p w14:paraId="349DC712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7" w:type="dxa"/>
            <w:vMerge/>
          </w:tcPr>
          <w:p w14:paraId="23EABCDB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2" w:type="dxa"/>
            <w:vMerge/>
          </w:tcPr>
          <w:p w14:paraId="7F5BE3B0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43" w:type="dxa"/>
            <w:vMerge/>
          </w:tcPr>
          <w:p w14:paraId="033AD7BE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9" w:type="dxa"/>
            <w:vMerge/>
          </w:tcPr>
          <w:p w14:paraId="037350CB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vMerge/>
          </w:tcPr>
          <w:p w14:paraId="79EF3B22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3" w:type="dxa"/>
          </w:tcPr>
          <w:p w14:paraId="69BC91CF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2027 год</w:t>
            </w:r>
          </w:p>
        </w:tc>
        <w:tc>
          <w:tcPr>
            <w:tcW w:w="803" w:type="dxa"/>
            <w:shd w:val="clear" w:color="auto" w:fill="CAEDFB" w:themeFill="accent4" w:themeFillTint="33"/>
          </w:tcPr>
          <w:p w14:paraId="023296AF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443" w:type="dxa"/>
            <w:shd w:val="clear" w:color="auto" w:fill="CAEDFB" w:themeFill="accent4" w:themeFillTint="33"/>
          </w:tcPr>
          <w:p w14:paraId="69CB5AF0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089" w:type="dxa"/>
            <w:shd w:val="clear" w:color="auto" w:fill="CAEDFB" w:themeFill="accent4" w:themeFillTint="33"/>
          </w:tcPr>
          <w:p w14:paraId="396C9F34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871" w:type="dxa"/>
            <w:shd w:val="clear" w:color="auto" w:fill="CAEDFB" w:themeFill="accent4" w:themeFillTint="33"/>
          </w:tcPr>
          <w:p w14:paraId="17245B98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752" w:type="dxa"/>
            <w:shd w:val="clear" w:color="auto" w:fill="CAEDFB" w:themeFill="accent4" w:themeFillTint="33"/>
          </w:tcPr>
          <w:p w14:paraId="68DA978E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217" w:type="dxa"/>
            <w:shd w:val="clear" w:color="auto" w:fill="CAEDFB" w:themeFill="accent4" w:themeFillTint="33"/>
          </w:tcPr>
          <w:p w14:paraId="24F50B6A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245" w:type="dxa"/>
            <w:vMerge/>
          </w:tcPr>
          <w:p w14:paraId="67C39967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1859" w:rsidRPr="009A54ED" w14:paraId="49BE8205" w14:textId="77777777" w:rsidTr="0050760B">
        <w:tc>
          <w:tcPr>
            <w:tcW w:w="379" w:type="dxa"/>
            <w:vMerge/>
          </w:tcPr>
          <w:p w14:paraId="31A0FA49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7" w:type="dxa"/>
            <w:vMerge/>
          </w:tcPr>
          <w:p w14:paraId="07AE807D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2" w:type="dxa"/>
            <w:vMerge/>
          </w:tcPr>
          <w:p w14:paraId="4C83F734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43" w:type="dxa"/>
            <w:vMerge/>
          </w:tcPr>
          <w:p w14:paraId="7DAF5DC7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9" w:type="dxa"/>
            <w:vMerge/>
          </w:tcPr>
          <w:p w14:paraId="4BAD9DF8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vMerge/>
          </w:tcPr>
          <w:p w14:paraId="5E92048A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3" w:type="dxa"/>
          </w:tcPr>
          <w:p w14:paraId="22C50CFC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2028 год</w:t>
            </w:r>
          </w:p>
        </w:tc>
        <w:tc>
          <w:tcPr>
            <w:tcW w:w="803" w:type="dxa"/>
            <w:shd w:val="clear" w:color="auto" w:fill="CAEDFB" w:themeFill="accent4" w:themeFillTint="33"/>
          </w:tcPr>
          <w:p w14:paraId="7C8FD3C5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443" w:type="dxa"/>
            <w:shd w:val="clear" w:color="auto" w:fill="CAEDFB" w:themeFill="accent4" w:themeFillTint="33"/>
          </w:tcPr>
          <w:p w14:paraId="34BC1D8F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089" w:type="dxa"/>
            <w:shd w:val="clear" w:color="auto" w:fill="CAEDFB" w:themeFill="accent4" w:themeFillTint="33"/>
          </w:tcPr>
          <w:p w14:paraId="2FC6CD7E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871" w:type="dxa"/>
            <w:shd w:val="clear" w:color="auto" w:fill="CAEDFB" w:themeFill="accent4" w:themeFillTint="33"/>
          </w:tcPr>
          <w:p w14:paraId="78C62CBE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752" w:type="dxa"/>
            <w:shd w:val="clear" w:color="auto" w:fill="CAEDFB" w:themeFill="accent4" w:themeFillTint="33"/>
          </w:tcPr>
          <w:p w14:paraId="65AF6A49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217" w:type="dxa"/>
            <w:shd w:val="clear" w:color="auto" w:fill="CAEDFB" w:themeFill="accent4" w:themeFillTint="33"/>
          </w:tcPr>
          <w:p w14:paraId="158D56B4" w14:textId="77777777" w:rsidR="00DC1859" w:rsidRPr="00D86DA0" w:rsidRDefault="00DC1859" w:rsidP="0050760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0,0</w:t>
            </w:r>
          </w:p>
        </w:tc>
        <w:tc>
          <w:tcPr>
            <w:tcW w:w="1245" w:type="dxa"/>
            <w:vMerge/>
          </w:tcPr>
          <w:p w14:paraId="6A43E53F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1859" w:rsidRPr="009A54ED" w14:paraId="0B0F5D0F" w14:textId="77777777" w:rsidTr="0050760B">
        <w:tc>
          <w:tcPr>
            <w:tcW w:w="379" w:type="dxa"/>
            <w:vMerge/>
          </w:tcPr>
          <w:p w14:paraId="2C8ED561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7" w:type="dxa"/>
            <w:vMerge/>
          </w:tcPr>
          <w:p w14:paraId="7E9CC2BA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2" w:type="dxa"/>
            <w:vMerge/>
          </w:tcPr>
          <w:p w14:paraId="5EE74744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43" w:type="dxa"/>
            <w:vMerge/>
          </w:tcPr>
          <w:p w14:paraId="69A5D28B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9" w:type="dxa"/>
            <w:vMerge/>
          </w:tcPr>
          <w:p w14:paraId="198B0C58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vMerge/>
          </w:tcPr>
          <w:p w14:paraId="06654A63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3" w:type="dxa"/>
          </w:tcPr>
          <w:p w14:paraId="76E37734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2029 год</w:t>
            </w:r>
          </w:p>
        </w:tc>
        <w:tc>
          <w:tcPr>
            <w:tcW w:w="803" w:type="dxa"/>
          </w:tcPr>
          <w:p w14:paraId="0F60EB6C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225 100,0</w:t>
            </w:r>
          </w:p>
        </w:tc>
        <w:tc>
          <w:tcPr>
            <w:tcW w:w="1443" w:type="dxa"/>
          </w:tcPr>
          <w:p w14:paraId="14344682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225 100,0</w:t>
            </w:r>
          </w:p>
        </w:tc>
        <w:tc>
          <w:tcPr>
            <w:tcW w:w="1089" w:type="dxa"/>
          </w:tcPr>
          <w:p w14:paraId="3481AC83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218 300,0</w:t>
            </w:r>
          </w:p>
        </w:tc>
        <w:tc>
          <w:tcPr>
            <w:tcW w:w="871" w:type="dxa"/>
          </w:tcPr>
          <w:p w14:paraId="6DC3FBC6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6 800,0</w:t>
            </w:r>
          </w:p>
        </w:tc>
        <w:tc>
          <w:tcPr>
            <w:tcW w:w="752" w:type="dxa"/>
          </w:tcPr>
          <w:p w14:paraId="129EC123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17" w:type="dxa"/>
          </w:tcPr>
          <w:p w14:paraId="6F6405E6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5" w:type="dxa"/>
            <w:vMerge/>
          </w:tcPr>
          <w:p w14:paraId="6B432C82" w14:textId="77777777" w:rsidR="00DC1859" w:rsidRPr="009A54ED" w:rsidRDefault="00DC1859" w:rsidP="0050760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2EB3DD2A" w14:textId="77777777" w:rsidR="00DC1859" w:rsidRDefault="00DC1859" w:rsidP="00DC1859">
      <w:pP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Cs w:val="20"/>
          <w:lang w:eastAsia="ru-RU"/>
          <w14:ligatures w14:val="none"/>
        </w:rPr>
      </w:pPr>
    </w:p>
    <w:p w14:paraId="2D7F645E" w14:textId="2FCF3A43" w:rsidR="0059207B" w:rsidRPr="009A54ED" w:rsidRDefault="00DC1859" w:rsidP="00DC1859">
      <w:pPr>
        <w:tabs>
          <w:tab w:val="left" w:pos="13334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Cs w:val="20"/>
          <w:lang w:eastAsia="ru-RU"/>
          <w14:ligatures w14:val="none"/>
        </w:rPr>
        <w:tab/>
      </w:r>
    </w:p>
    <w:sectPr w:rsidR="0059207B" w:rsidRPr="009A54ED" w:rsidSect="00DC1859">
      <w:pgSz w:w="16838" w:h="11905" w:orient="landscape"/>
      <w:pgMar w:top="709" w:right="397" w:bottom="850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D57A1" w14:textId="77777777" w:rsidR="008350F4" w:rsidRDefault="008350F4" w:rsidP="005E7FCA">
      <w:pPr>
        <w:spacing w:after="0" w:line="240" w:lineRule="auto"/>
      </w:pPr>
      <w:r>
        <w:separator/>
      </w:r>
    </w:p>
  </w:endnote>
  <w:endnote w:type="continuationSeparator" w:id="0">
    <w:p w14:paraId="4EDBC63B" w14:textId="77777777" w:rsidR="008350F4" w:rsidRDefault="008350F4" w:rsidP="005E7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C34F2" w14:textId="77777777" w:rsidR="008350F4" w:rsidRDefault="008350F4" w:rsidP="005E7FCA">
      <w:pPr>
        <w:spacing w:after="0" w:line="240" w:lineRule="auto"/>
      </w:pPr>
      <w:r>
        <w:separator/>
      </w:r>
    </w:p>
  </w:footnote>
  <w:footnote w:type="continuationSeparator" w:id="0">
    <w:p w14:paraId="0C82085B" w14:textId="77777777" w:rsidR="008350F4" w:rsidRDefault="008350F4" w:rsidP="005E7F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07B"/>
    <w:rsid w:val="00005773"/>
    <w:rsid w:val="000A65CB"/>
    <w:rsid w:val="000B20FC"/>
    <w:rsid w:val="001302E0"/>
    <w:rsid w:val="00177CDA"/>
    <w:rsid w:val="002513C8"/>
    <w:rsid w:val="002C4C1B"/>
    <w:rsid w:val="002D0B20"/>
    <w:rsid w:val="00354160"/>
    <w:rsid w:val="00546F99"/>
    <w:rsid w:val="00552256"/>
    <w:rsid w:val="0059207B"/>
    <w:rsid w:val="005A1510"/>
    <w:rsid w:val="005C1431"/>
    <w:rsid w:val="005E7FCA"/>
    <w:rsid w:val="005F6A24"/>
    <w:rsid w:val="00647104"/>
    <w:rsid w:val="00651378"/>
    <w:rsid w:val="006C5060"/>
    <w:rsid w:val="006D6578"/>
    <w:rsid w:val="00706D7A"/>
    <w:rsid w:val="00751AA1"/>
    <w:rsid w:val="00776DD5"/>
    <w:rsid w:val="007E3DBA"/>
    <w:rsid w:val="0080671F"/>
    <w:rsid w:val="008350F4"/>
    <w:rsid w:val="00930EBE"/>
    <w:rsid w:val="009A3EF6"/>
    <w:rsid w:val="009A54ED"/>
    <w:rsid w:val="00A57CA9"/>
    <w:rsid w:val="00A62989"/>
    <w:rsid w:val="00AF4005"/>
    <w:rsid w:val="00C234BB"/>
    <w:rsid w:val="00C976BC"/>
    <w:rsid w:val="00CC4AF7"/>
    <w:rsid w:val="00CD47B0"/>
    <w:rsid w:val="00D86DA0"/>
    <w:rsid w:val="00DC1859"/>
    <w:rsid w:val="00DC7EDA"/>
    <w:rsid w:val="00DE79EF"/>
    <w:rsid w:val="00E1375E"/>
    <w:rsid w:val="00E66B9E"/>
    <w:rsid w:val="00E92BC5"/>
    <w:rsid w:val="00EC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8A17"/>
  <w15:chartTrackingRefBased/>
  <w15:docId w15:val="{FFF12EAB-38EE-4F28-AADD-98B362AC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FCA"/>
  </w:style>
  <w:style w:type="paragraph" w:styleId="1">
    <w:name w:val="heading 1"/>
    <w:basedOn w:val="a"/>
    <w:next w:val="a"/>
    <w:link w:val="10"/>
    <w:uiPriority w:val="9"/>
    <w:qFormat/>
    <w:rsid w:val="0059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207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207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20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20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20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20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20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20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207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207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9207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5920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7FCA"/>
  </w:style>
  <w:style w:type="paragraph" w:styleId="ae">
    <w:name w:val="footer"/>
    <w:basedOn w:val="a"/>
    <w:link w:val="af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7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AA198-8BBD-457F-BEE3-22E47421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11</cp:revision>
  <cp:lastPrinted>2026-03-25T04:17:00Z</cp:lastPrinted>
  <dcterms:created xsi:type="dcterms:W3CDTF">2025-10-31T00:36:00Z</dcterms:created>
  <dcterms:modified xsi:type="dcterms:W3CDTF">2026-03-26T01:27:00Z</dcterms:modified>
</cp:coreProperties>
</file>